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9E" w:rsidRPr="00DA3A9E" w:rsidRDefault="00DA3A9E" w:rsidP="0072461E">
      <w:pPr>
        <w:pStyle w:val="Sansinterligne"/>
        <w:rPr>
          <w:b/>
        </w:rPr>
      </w:pPr>
      <w:r w:rsidRPr="00DA3A9E">
        <w:rPr>
          <w:b/>
        </w:rPr>
        <w:t>ECOLES</w:t>
      </w:r>
    </w:p>
    <w:p w:rsidR="0072461E" w:rsidRPr="0072461E" w:rsidRDefault="0072461E" w:rsidP="0072461E">
      <w:pPr>
        <w:pStyle w:val="Sansinterligne"/>
        <w:rPr>
          <w:rFonts w:ascii="Roboto" w:eastAsia="Times New Roman" w:hAnsi="Roboto" w:cs="Arial"/>
          <w:color w:val="333333"/>
          <w:sz w:val="26"/>
          <w:szCs w:val="26"/>
          <w:lang w:eastAsia="fr-FR"/>
        </w:rPr>
      </w:pPr>
      <w:r>
        <w:t xml:space="preserve">Un conseil municipal « extraordinaire » est prévu le lundi 6 juin à 20h30 dans le préau de l’école Barbusse. Il sera consacré aux questions d’ouvertures (ou de fermetures) des classes pour la rentrée 2016-2017. Les écoles Barbusse et Casanova sont concernées par les fermetures et Ferry nécessiterait une ouverture supplémentaire. </w:t>
      </w:r>
    </w:p>
    <w:p w:rsidR="006D4306" w:rsidRDefault="006D4306" w:rsidP="0072461E">
      <w:pPr>
        <w:pStyle w:val="Sansinterligne"/>
      </w:pPr>
      <w:r>
        <w:t>Certes, c</w:t>
      </w:r>
      <w:r w:rsidR="0072461E">
        <w:t xml:space="preserve">’est une opération de communication, mais le problème est réel et nous avons déjà soutenu les démarches pour </w:t>
      </w:r>
      <w:r>
        <w:t xml:space="preserve">refuser les classes surchargées. </w:t>
      </w:r>
    </w:p>
    <w:p w:rsidR="00DA3A9E" w:rsidRDefault="006D4306" w:rsidP="0072461E">
      <w:pPr>
        <w:pStyle w:val="Sansinterligne"/>
      </w:pPr>
      <w:r>
        <w:t>Si nous proposons au plan national la réduction des dépenses publiques pour sortir de la spirale de la dette, nous considérons que l’Education Nationale doit être sanctuarisée, ce qui n’exclut pas la transformation des fonctionnements</w:t>
      </w:r>
      <w:r w:rsidR="00DA3A9E">
        <w:t xml:space="preserve"> internes.</w:t>
      </w:r>
    </w:p>
    <w:p w:rsidR="00DA3A9E" w:rsidRDefault="00DA3A9E" w:rsidP="0072461E">
      <w:pPr>
        <w:pStyle w:val="Sansinterligne"/>
      </w:pPr>
      <w:r>
        <w:t>Nous ferons des propositions à l’occasion de ce conseil municipal, tant sur l’organisation que sur les contenus de l’Education Nationale.</w:t>
      </w:r>
      <w:bookmarkStart w:id="0" w:name="_GoBack"/>
      <w:bookmarkEnd w:id="0"/>
    </w:p>
    <w:p w:rsidR="00FA79E9" w:rsidRDefault="00DA3A9E" w:rsidP="0072461E">
      <w:pPr>
        <w:pStyle w:val="Sansinterligne"/>
        <w:rPr>
          <w:u w:val="single"/>
        </w:rPr>
      </w:pPr>
      <w:r w:rsidRPr="00DA3A9E">
        <w:rPr>
          <w:u w:val="single"/>
        </w:rPr>
        <w:t>Un texte de notre intervention vous sera adressé à l’issu de ce conseil.</w:t>
      </w:r>
    </w:p>
    <w:p w:rsidR="00DA3A9E" w:rsidRDefault="00DA3A9E" w:rsidP="0072461E">
      <w:pPr>
        <w:pStyle w:val="Sansinterligne"/>
        <w:rPr>
          <w:u w:val="single"/>
        </w:rPr>
      </w:pPr>
    </w:p>
    <w:p w:rsidR="00DA3A9E" w:rsidRDefault="00DA3A9E" w:rsidP="0072461E">
      <w:pPr>
        <w:pStyle w:val="Sansinterligne"/>
        <w:rPr>
          <w:b/>
        </w:rPr>
      </w:pPr>
      <w:r w:rsidRPr="00DA3A9E">
        <w:rPr>
          <w:b/>
        </w:rPr>
        <w:t>URBANISME</w:t>
      </w:r>
    </w:p>
    <w:p w:rsidR="00DA3A9E" w:rsidRDefault="00DA3A9E" w:rsidP="0072461E">
      <w:pPr>
        <w:pStyle w:val="Sansinterligne"/>
      </w:pPr>
      <w:r>
        <w:t xml:space="preserve">Une nouvelle réunion sur le PLU a eu lieu ce vendredi 27 mai. Il apparait que tous les quartiers sont concernés par des projets de constructions, avec une densification particulière autour de l’hôtel de ville (immeubles de 10 étages). Nous continuons à être en contact avec les habitants qui contestent ce PLU. C’est en 2017 que la direction du nouveau territoire T12 devra valider ce plan. C’est bien un objectif d’augmenter d’environ 20% la population </w:t>
      </w:r>
      <w:proofErr w:type="spellStart"/>
      <w:r>
        <w:t>arcueillaise</w:t>
      </w:r>
      <w:proofErr w:type="spellEnd"/>
      <w:r>
        <w:t xml:space="preserve"> qui est enclenché. Il faudra que les habitants opposés à ces projets témoignent lors de l’enquête publique de mars 2017. Nous y reviendrons.</w:t>
      </w:r>
    </w:p>
    <w:p w:rsidR="00DA3A9E" w:rsidRDefault="00DA3A9E" w:rsidP="0072461E">
      <w:pPr>
        <w:pStyle w:val="Sansinterligne"/>
      </w:pPr>
    </w:p>
    <w:p w:rsidR="00DA3A9E" w:rsidRDefault="00DA3A9E" w:rsidP="0072461E">
      <w:pPr>
        <w:pStyle w:val="Sansinterligne"/>
        <w:rPr>
          <w:b/>
        </w:rPr>
      </w:pPr>
      <w:r w:rsidRPr="00DA3A9E">
        <w:rPr>
          <w:b/>
        </w:rPr>
        <w:t>GEOTHERMIE</w:t>
      </w:r>
    </w:p>
    <w:p w:rsidR="00DA3A9E" w:rsidRDefault="00FA42F5" w:rsidP="0072461E">
      <w:pPr>
        <w:pStyle w:val="Sansinterligne"/>
      </w:pPr>
      <w:r>
        <w:t>Lors du</w:t>
      </w:r>
      <w:r w:rsidR="00DA3A9E">
        <w:t xml:space="preserve"> conseil municipal d</w:t>
      </w:r>
      <w:r>
        <w:t>u</w:t>
      </w:r>
      <w:r w:rsidR="00DA3A9E">
        <w:t xml:space="preserve"> 30 juin </w:t>
      </w:r>
      <w:r>
        <w:t xml:space="preserve">les riverains de la centrale géothermique seront reçus et exposeront les difficultés passées et présentes. Nous soutenons leur demande d’un classement fiscal différent de celui d’une zone pavillonnaire, qui tiendra compte des nuisances industrielles. </w:t>
      </w:r>
    </w:p>
    <w:p w:rsidR="00FA42F5" w:rsidRDefault="00FA42F5" w:rsidP="0072461E">
      <w:pPr>
        <w:pStyle w:val="Sansinterligne"/>
      </w:pPr>
    </w:p>
    <w:p w:rsidR="00FA42F5" w:rsidRDefault="00FA42F5" w:rsidP="0072461E">
      <w:pPr>
        <w:pStyle w:val="Sansinterligne"/>
        <w:rPr>
          <w:b/>
        </w:rPr>
      </w:pPr>
      <w:r w:rsidRPr="00FA42F5">
        <w:rPr>
          <w:b/>
        </w:rPr>
        <w:t>CONTAINERS ORDURES CHAPERON VERT</w:t>
      </w:r>
    </w:p>
    <w:p w:rsidR="00360D4D" w:rsidRDefault="00FA42F5" w:rsidP="0072461E">
      <w:pPr>
        <w:pStyle w:val="Sansinterligne"/>
      </w:pPr>
      <w:r>
        <w:t xml:space="preserve">Toujours pas de réunion avec la mairie (prévue en mars …) pour évaluer l’évolution de ce système de collecte des ordures. Les témoignages de riverains indiquent les mêmes difficultés : ordures déposées à même la rue, encombrants laissés sur les trottoirs … Même si les services municipaux interviennent fréquemment, il semble que ce système ne soit pas adapté à des quartiers denses ou l’anonymat permet </w:t>
      </w:r>
      <w:r w:rsidR="00360D4D">
        <w:t>des incivilités sans être identifié. Il est donc important de ne pas généraliser les implantations de containers enterrés aux autres quartiers.</w:t>
      </w:r>
    </w:p>
    <w:p w:rsidR="00360D4D" w:rsidRDefault="00360D4D" w:rsidP="0072461E">
      <w:pPr>
        <w:pStyle w:val="Sansinterligne"/>
      </w:pPr>
    </w:p>
    <w:p w:rsidR="00FA42F5" w:rsidRDefault="00360D4D" w:rsidP="0072461E">
      <w:pPr>
        <w:pStyle w:val="Sansinterligne"/>
        <w:rPr>
          <w:b/>
        </w:rPr>
      </w:pPr>
      <w:r w:rsidRPr="00360D4D">
        <w:rPr>
          <w:b/>
        </w:rPr>
        <w:t>VIDEO PROTECTION</w:t>
      </w:r>
      <w:r w:rsidR="00FA42F5" w:rsidRPr="00360D4D">
        <w:rPr>
          <w:b/>
        </w:rPr>
        <w:t xml:space="preserve"> </w:t>
      </w:r>
    </w:p>
    <w:p w:rsidR="00360D4D" w:rsidRDefault="00360D4D" w:rsidP="0072461E">
      <w:pPr>
        <w:pStyle w:val="Sansinterligne"/>
      </w:pPr>
      <w:r w:rsidRPr="00360D4D">
        <w:t xml:space="preserve">Malgré </w:t>
      </w:r>
      <w:r>
        <w:t>le vote d’un budget pour permettre l’étude des implantations de caméras, il est patent que la majorité est divisée fortement sur cette question. Nous allons questionner sur le planning  prévu puisque nous n’avons plus aucune information sur ce dossier.</w:t>
      </w:r>
    </w:p>
    <w:p w:rsidR="00360D4D" w:rsidRDefault="00360D4D" w:rsidP="0072461E">
      <w:pPr>
        <w:pStyle w:val="Sansinterligne"/>
      </w:pPr>
    </w:p>
    <w:p w:rsidR="00360D4D" w:rsidRDefault="00360D4D" w:rsidP="0072461E">
      <w:pPr>
        <w:pStyle w:val="Sansinterligne"/>
      </w:pPr>
      <w:r>
        <w:t>En doc joint notre page dans ANC de juin 2016</w:t>
      </w:r>
    </w:p>
    <w:p w:rsidR="00360D4D" w:rsidRDefault="00360D4D" w:rsidP="0072461E">
      <w:pPr>
        <w:pStyle w:val="Sansinterligne"/>
      </w:pPr>
    </w:p>
    <w:p w:rsidR="00360D4D" w:rsidRDefault="00360D4D" w:rsidP="0072461E">
      <w:pPr>
        <w:pStyle w:val="Sansinterligne"/>
      </w:pPr>
      <w:r>
        <w:t>Bien cordialement.</w:t>
      </w:r>
    </w:p>
    <w:p w:rsidR="00360D4D" w:rsidRPr="00360D4D" w:rsidRDefault="00360D4D" w:rsidP="0072461E">
      <w:pPr>
        <w:pStyle w:val="Sansinterligne"/>
      </w:pPr>
      <w:r>
        <w:t>Dominique JACQUIN pour le collectif des Démocrates d’Arcueil</w:t>
      </w:r>
    </w:p>
    <w:p w:rsidR="00DA3A9E" w:rsidRDefault="00DA3A9E" w:rsidP="0072461E">
      <w:pPr>
        <w:pStyle w:val="Sansinterligne"/>
        <w:rPr>
          <w:u w:val="single"/>
        </w:rPr>
      </w:pPr>
    </w:p>
    <w:p w:rsidR="00DA3A9E" w:rsidRPr="00DA3A9E" w:rsidRDefault="00DA3A9E" w:rsidP="0072461E">
      <w:pPr>
        <w:pStyle w:val="Sansinterligne"/>
        <w:rPr>
          <w:u w:val="single"/>
        </w:rPr>
      </w:pPr>
    </w:p>
    <w:sectPr w:rsidR="00DA3A9E" w:rsidRPr="00DA3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1E"/>
    <w:rsid w:val="00360D4D"/>
    <w:rsid w:val="00615A12"/>
    <w:rsid w:val="006D4306"/>
    <w:rsid w:val="0072461E"/>
    <w:rsid w:val="00DA3A9E"/>
    <w:rsid w:val="00FA42F5"/>
    <w:rsid w:val="00FA7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ED2D3-BD29-4630-A30A-20B682FC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4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61383">
      <w:bodyDiv w:val="1"/>
      <w:marLeft w:val="0"/>
      <w:marRight w:val="0"/>
      <w:marTop w:val="0"/>
      <w:marBottom w:val="0"/>
      <w:divBdr>
        <w:top w:val="none" w:sz="0" w:space="0" w:color="auto"/>
        <w:left w:val="none" w:sz="0" w:space="0" w:color="auto"/>
        <w:bottom w:val="none" w:sz="0" w:space="0" w:color="auto"/>
        <w:right w:val="none" w:sz="0" w:space="0" w:color="auto"/>
      </w:divBdr>
      <w:divsChild>
        <w:div w:id="1056271946">
          <w:marLeft w:val="0"/>
          <w:marRight w:val="0"/>
          <w:marTop w:val="0"/>
          <w:marBottom w:val="0"/>
          <w:divBdr>
            <w:top w:val="none" w:sz="0" w:space="0" w:color="auto"/>
            <w:left w:val="none" w:sz="0" w:space="0" w:color="auto"/>
            <w:bottom w:val="none" w:sz="0" w:space="0" w:color="auto"/>
            <w:right w:val="none" w:sz="0" w:space="0" w:color="auto"/>
          </w:divBdr>
          <w:divsChild>
            <w:div w:id="1869827609">
              <w:marLeft w:val="0"/>
              <w:marRight w:val="0"/>
              <w:marTop w:val="0"/>
              <w:marBottom w:val="0"/>
              <w:divBdr>
                <w:top w:val="none" w:sz="0" w:space="0" w:color="auto"/>
                <w:left w:val="none" w:sz="0" w:space="0" w:color="auto"/>
                <w:bottom w:val="none" w:sz="0" w:space="0" w:color="auto"/>
                <w:right w:val="none" w:sz="0" w:space="0" w:color="auto"/>
              </w:divBdr>
              <w:divsChild>
                <w:div w:id="1098333708">
                  <w:marLeft w:val="0"/>
                  <w:marRight w:val="0"/>
                  <w:marTop w:val="0"/>
                  <w:marBottom w:val="0"/>
                  <w:divBdr>
                    <w:top w:val="none" w:sz="0" w:space="0" w:color="auto"/>
                    <w:left w:val="none" w:sz="0" w:space="0" w:color="auto"/>
                    <w:bottom w:val="none" w:sz="0" w:space="0" w:color="auto"/>
                    <w:right w:val="none" w:sz="0" w:space="0" w:color="auto"/>
                  </w:divBdr>
                  <w:divsChild>
                    <w:div w:id="1416825164">
                      <w:marLeft w:val="0"/>
                      <w:marRight w:val="0"/>
                      <w:marTop w:val="300"/>
                      <w:marBottom w:val="375"/>
                      <w:divBdr>
                        <w:top w:val="none" w:sz="0" w:space="0" w:color="auto"/>
                        <w:left w:val="none" w:sz="0" w:space="0" w:color="auto"/>
                        <w:bottom w:val="none" w:sz="0" w:space="0" w:color="auto"/>
                        <w:right w:val="none" w:sz="0" w:space="0" w:color="auto"/>
                      </w:divBdr>
                      <w:divsChild>
                        <w:div w:id="1671833445">
                          <w:marLeft w:val="0"/>
                          <w:marRight w:val="0"/>
                          <w:marTop w:val="0"/>
                          <w:marBottom w:val="0"/>
                          <w:divBdr>
                            <w:top w:val="none" w:sz="0" w:space="0" w:color="auto"/>
                            <w:left w:val="none" w:sz="0" w:space="0" w:color="auto"/>
                            <w:bottom w:val="none" w:sz="0" w:space="0" w:color="auto"/>
                            <w:right w:val="none" w:sz="0" w:space="0" w:color="auto"/>
                          </w:divBdr>
                          <w:divsChild>
                            <w:div w:id="1166749832">
                              <w:marLeft w:val="0"/>
                              <w:marRight w:val="0"/>
                              <w:marTop w:val="0"/>
                              <w:marBottom w:val="0"/>
                              <w:divBdr>
                                <w:top w:val="none" w:sz="0" w:space="0" w:color="auto"/>
                                <w:left w:val="none" w:sz="0" w:space="0" w:color="auto"/>
                                <w:bottom w:val="none" w:sz="0" w:space="0" w:color="auto"/>
                                <w:right w:val="none" w:sz="0" w:space="0" w:color="auto"/>
                              </w:divBdr>
                              <w:divsChild>
                                <w:div w:id="13796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Jacquin</dc:creator>
  <cp:keywords/>
  <dc:description/>
  <cp:lastModifiedBy>Jacquin</cp:lastModifiedBy>
  <cp:revision>1</cp:revision>
  <dcterms:created xsi:type="dcterms:W3CDTF">2016-05-29T08:57:00Z</dcterms:created>
  <dcterms:modified xsi:type="dcterms:W3CDTF">2016-05-29T10:28:00Z</dcterms:modified>
</cp:coreProperties>
</file>